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ПРАВИТЕЛЬСТВО РОССИЙСКОЙ ФЕДЕРАЦИИ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ПОСТАНОВЛЕНИЕ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от 21 января 2015 г. N 29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МОСКВА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Об утверждении Правил сообщения работодателем о заключении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трудового или гражданско-правового договора на выполнение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работ (оказание услуг) с гражданином, замещавшим должности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государственной или муниципальной службы, перечень которых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устанавливается нормативными правовыми актами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Российской Федерации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   соответствии    со    статьей 12    Федерального    закона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hyperlink r:id="rId4" w:tgtFrame="contents" w:history="1">
        <w:r w:rsidRPr="00AC4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"О противодействии коррупции</w:t>
        </w:r>
        <w:proofErr w:type="gramStart"/>
        <w:r w:rsidRPr="00AC4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"</w:t>
        </w:r>
      </w:hyperlink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Правительство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п о с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а н о в л я е т: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Утвердить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прилагаемые  Правила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сообщения  работодателем  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заключении   трудового   или   гражданско-правового   договора   на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выполнение  работ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(оказание  услуг)  с   гражданином,   замещавшим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должности  государственной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муниципальной   службы,   перечень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которых устанавливается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правовыми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актами  Российской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Федерации.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Признать  утратившим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силу   постановление   Правительства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Российской  Федерации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</w:t>
      </w:r>
      <w:hyperlink r:id="rId5" w:tgtFrame="contents" w:history="1">
        <w:r w:rsidRPr="00AC4939">
          <w:rPr>
            <w:rFonts w:ascii="Courier New" w:eastAsia="Times New Roman" w:hAnsi="Courier New" w:cs="Courier New"/>
            <w:color w:val="18187D"/>
            <w:sz w:val="20"/>
            <w:szCs w:val="20"/>
            <w:u w:val="single"/>
            <w:lang w:eastAsia="ru-RU"/>
          </w:rPr>
          <w:t>от  8 сентября  2010 г.   N 700</w:t>
        </w:r>
      </w:hyperlink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"О порядке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сообщения  работодателем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  заключении  трудового   договора   с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гражданином, замещавшим должности государственной или муниципальной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службы,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перечень  которых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устанавливается  нормативными  правовыми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актами Российской Федерации, в течение 2 лет после его увольнения с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государственной  или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муниципальной  службы  о  заключении   такого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договора представителю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работодателю)  государственного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муниципального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служащего  по  последнему  месту  его  службы"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Собрание  законодательства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Российской  Федерации,   2010,   N 37,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ст. 4712).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Председатель Правительства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Российской Федерации                                </w:t>
      </w:r>
      <w:proofErr w:type="spell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Д.Медведев</w:t>
      </w:r>
      <w:proofErr w:type="spellEnd"/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__________________________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     УТВЕРЖДЕНЫ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постановлением Правительства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   Российской Федерации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          от 21 января 2015 г. N 29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   ПРАВИЛА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сообщения работодателем о заключении трудового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или гражданско-правового договора на выполнение работ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(оказание услуг) с гражданином, замещавшим должности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государственной или муниципальной службы,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перечень которых устанавливается нормативными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правовыми актами Российской Федерации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1. Настоящие   Правила   устанавливают    порядок    сообщения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работодателем    о    заключении     трудового     договора     или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lastRenderedPageBreak/>
        <w:t>гражданско-правового договора на выполнение в организации в течение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месяца  работ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(оказание  организации   услуг)   стоимостью   более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100 тыс. рублей с гражданином, замещавшим должности государственной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муниципальной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службы,   перечень   которых   устанавливается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нормативными   правовыми   актами   Российской   Федерации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далее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соответственно - 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трудовой  договор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гражданско-правовой  договор,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гражданин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),   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представителю      нанимателя       (работодателю)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государственного или муниципального служащего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последнему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месту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его службы.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2.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Работодатель  при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заключении   трудового   договора   или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гражданско-правового договора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течение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2  лет  после  увольнения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гражданина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государственной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или  муниципальной  службы  сообщает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представителю  нанимателя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(работодателю)   государственного   или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муниципального   служащего   по   последнему   месту   его   службы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 заключении такого договора в письменной форме.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3. Сообщение оформляется на бланке организации и подписывается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ее руководителем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или  уполномоченным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лицом,  подписавшим  трудовой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договор  со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стороны  работодателя,  либо   уполномоченным   лицом,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подписавшим  гражданско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-правовой  договор.   Подпись   работодателя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заверяется печатью организации (печатью кадровой службы).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4. Сообщение     направляется     представителю     нанимателя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(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работодателю)  гражданина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по  последнему  месту  его   службы   в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10-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дневный  срок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со  дня   заключения   трудового   договора   или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гражданско-правового договора.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5.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сообщении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направляемом   работодателем   представителю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нанимателя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работодателю)  гражданина  по  последнему  месту   его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службы, должны содержаться следующие сведения: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фамилия, имя, отчество (при наличии) гражданина (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в  случае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фамилия, имя или отчество изменялись, указываются прежние);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число, месяц, год и место рождения гражданина;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должность   государственной   или   муниципальной   службы,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замещаемая  гражданином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непосредственно   перед   увольнением   с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государственной   или   муниципальной   службы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по    сведениям,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содержащимся в трудовой книжке);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наименование организации (полное, а также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сокращенное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наличии).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6. В случае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если  с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гражданином  заключен  трудовой  договор,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наряду со сведениями, указанными в пункте 5 настоящих Правил, также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указываются следующие данные: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  номер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приказа  (распоряжения)  или  иного  решения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работодателя, согласно которому гражданин принят на работу;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дата заключения трудового договора и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срок,  на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который  он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заключен  (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указывается  дата  начала  работы,  а  в  случае,   если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заключается срочный трудовой договор, - срок его действия);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наименование  должности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которую  занимает  гражданин   по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трудовому договору в соответствии со штатным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расписанием,  а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также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структурное подразделение организации (при наличии);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должностные  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обязанности,   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исполняемые   по    должности,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занимаемой гражданином (указываются основные направления поручаемой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работы).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7. В случае если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  гражданином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заключен  гражданско-правовой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договор, наряду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со  сведениями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,  указанными  в  пункте 5  настоящих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Правил, также указываются следующие данные: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а) дата и номер гражданско-правового договора;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б)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срок  гражданско</w:t>
      </w:r>
      <w:proofErr w:type="gramEnd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-правового   договора   (сроки   начала   и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окончания выполнения работ (оказания услуг);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в) предмет гражданско-правового договора (с </w:t>
      </w:r>
      <w:proofErr w:type="gramStart"/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кратким  описанием</w:t>
      </w:r>
      <w:proofErr w:type="gramEnd"/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>работы (услуги) и ее результата);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г) стоимость работ (услуг) по гражданско-правовому договору.</w:t>
      </w: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</w:p>
    <w:p w:rsidR="00AC4939" w:rsidRPr="00AC4939" w:rsidRDefault="00AC4939" w:rsidP="00AC493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</w:pPr>
      <w:r w:rsidRPr="00AC4939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t xml:space="preserve">                           ____________</w:t>
      </w:r>
    </w:p>
    <w:p w:rsidR="008B495E" w:rsidRDefault="008B495E">
      <w:bookmarkStart w:id="0" w:name="_GoBack"/>
      <w:bookmarkEnd w:id="0"/>
    </w:p>
    <w:sectPr w:rsidR="008B49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3660"/>
    <w:rsid w:val="008A3660"/>
    <w:rsid w:val="008B495E"/>
    <w:rsid w:val="00AC4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534D795-8453-4983-98A8-E5572359CC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AC493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C493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AC493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ravo.gov.ru/proxy/ips/?docbody=&amp;prevDoc=102366631&amp;backlink=1&amp;&amp;nd=102141154" TargetMode="External"/><Relationship Id="rId4" Type="http://schemas.openxmlformats.org/officeDocument/2006/relationships/hyperlink" Target="http://pravo.gov.ru/proxy/ips/?docbody=&amp;prevDoc=102366631&amp;backlink=1&amp;&amp;nd=10212665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963</Words>
  <Characters>5495</Characters>
  <Application>Microsoft Office Word</Application>
  <DocSecurity>0</DocSecurity>
  <Lines>45</Lines>
  <Paragraphs>12</Paragraphs>
  <ScaleCrop>false</ScaleCrop>
  <Company/>
  <LinksUpToDate>false</LinksUpToDate>
  <CharactersWithSpaces>6446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Миниханов М.З.</dc:creator>
  <cp:keywords/>
  <dc:description/>
  <cp:lastModifiedBy>Миниханов М.З.</cp:lastModifiedBy>
  <cp:revision>3</cp:revision>
  <dcterms:created xsi:type="dcterms:W3CDTF">2015-11-16T10:16:00Z</dcterms:created>
  <dcterms:modified xsi:type="dcterms:W3CDTF">2015-11-16T10:18:00Z</dcterms:modified>
</cp:coreProperties>
</file>